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Nathansohn Guy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SASHA ARGOV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RISHON LEZION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7541211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20001ex24-1.htm"/>
      <w:bookmarkStart w:id="3" w:name="ksea030020001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 fact and agent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3rd day of August, 2026.</w:t>
      </w:r>
    </w:p>
    <w:p>
      <w:pPr>
        <w:pStyle w:val="TextBody"/>
        <w:bidi w:val="0"/>
        <w:spacing w:before="0" w:after="0"/>
        <w:ind w:left="0" w:right="0" w:firstLine="72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590"/>
        <w:gridCol w:w="164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6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Guy Nathansohn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640" w:type="dxa"/>
            <w:tcBorders/>
            <w:vAlign w:val="center"/>
          </w:tcPr>
          <w:p>
            <w:pPr>
              <w:pStyle w:val="TableContents"/>
              <w:bidi w:val="0"/>
              <w:spacing w:before="0" w:after="283"/>
              <w:jc w:val="left"/>
              <w:rPr>
                <w:sz w:val="20"/>
              </w:rPr>
            </w:pPr>
            <w:r>
              <w:rPr>
                <w:sz w:val="20"/>
              </w:rPr>
              <w:t>Guy Nathansohn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86498" TargetMode="External"/><Relationship Id="rId3" Type="http://schemas.openxmlformats.org/officeDocument/2006/relationships/hyperlink" Target="http://www.sec.gov/cgi-bin/browse-edgar?action=getcompany&amp;CIK=000179525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915</Words>
  <Characters>4907</Characters>
  <CharactersWithSpaces>5775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